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694"/>
      </w:tblGrid>
      <w:tr w:rsidR="00873EFA" w:rsidRPr="00523174" w:rsidTr="00DC1856">
        <w:tc>
          <w:tcPr>
            <w:tcW w:w="2518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74">
              <w:rPr>
                <w:rFonts w:ascii="Arial" w:hAnsi="Arial" w:cs="Arial"/>
                <w:sz w:val="24"/>
                <w:szCs w:val="24"/>
              </w:rPr>
              <w:t>Nazwa/tytuł   dobrej praktyki</w:t>
            </w:r>
          </w:p>
        </w:tc>
        <w:tc>
          <w:tcPr>
            <w:tcW w:w="6694" w:type="dxa"/>
          </w:tcPr>
          <w:p w:rsidR="00873EFA" w:rsidRPr="00523174" w:rsidRDefault="00873EFA" w:rsidP="00DC1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 WALIZKA</w:t>
            </w:r>
          </w:p>
        </w:tc>
      </w:tr>
      <w:tr w:rsidR="00873EFA" w:rsidRPr="00523174" w:rsidTr="00DC1856">
        <w:tc>
          <w:tcPr>
            <w:tcW w:w="2518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74">
              <w:rPr>
                <w:rFonts w:ascii="Arial" w:hAnsi="Arial" w:cs="Arial"/>
                <w:sz w:val="24"/>
                <w:szCs w:val="24"/>
              </w:rPr>
              <w:t>Imię, nazwisko nauczyciela – autora dobrej praktyki</w:t>
            </w:r>
          </w:p>
        </w:tc>
        <w:tc>
          <w:tcPr>
            <w:tcW w:w="6694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Emilia Biela</w:t>
            </w:r>
          </w:p>
        </w:tc>
      </w:tr>
      <w:tr w:rsidR="00873EFA" w:rsidRPr="00523174" w:rsidTr="00DC1856">
        <w:tc>
          <w:tcPr>
            <w:tcW w:w="2518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74"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873EFA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podstawowa,</w:t>
            </w: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</w:t>
            </w: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EFA" w:rsidRPr="00523174" w:rsidTr="00DC1856">
        <w:tc>
          <w:tcPr>
            <w:tcW w:w="2518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74"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74"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Default="00873EFA" w:rsidP="00DC18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Przygotować 2 plansze, na 1 rysujemy KOSZ, na 2 WALIZKĘ ( kosz- rzeczy zbędne, walizka – ważne, potrzebne)</w:t>
            </w:r>
          </w:p>
          <w:p w:rsidR="00873EFA" w:rsidRDefault="00873EFA" w:rsidP="00DC18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Przygotować kartki samoprzylepne w 2 kolorach, po kilka dla każdego ucznia</w:t>
            </w:r>
          </w:p>
          <w:p w:rsidR="00873EFA" w:rsidRDefault="00873EFA" w:rsidP="00DC18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przykład na kartkach żółtych zapisują to, co „wynoszą” z lekcji, na niebieskich to, co „ zostaje”, niepotrzebne</w:t>
            </w:r>
          </w:p>
          <w:p w:rsidR="00873EFA" w:rsidRDefault="00873EFA" w:rsidP="00DC18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Uczniowie przyklejają kartki na planszach</w:t>
            </w:r>
          </w:p>
          <w:p w:rsidR="00873EFA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Praktykę można wykorzystać do oceny postaci literackiej, książki, filmu itd.</w:t>
            </w: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EFA" w:rsidRPr="00523174" w:rsidTr="00DC1856">
        <w:tc>
          <w:tcPr>
            <w:tcW w:w="2518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74"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Uczy twórczego myślenia, wyrażania swojego zdania, ośmiela ucznia, który nie chce zabierać głosu na forum.</w:t>
            </w:r>
          </w:p>
        </w:tc>
      </w:tr>
      <w:tr w:rsidR="00873EFA" w:rsidRPr="00523174" w:rsidTr="00DC1856">
        <w:tc>
          <w:tcPr>
            <w:tcW w:w="2518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74"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 problemu można ją wykorzystać na każdej lekcji.</w:t>
            </w:r>
          </w:p>
        </w:tc>
      </w:tr>
      <w:tr w:rsidR="00873EFA" w:rsidRPr="00523174" w:rsidTr="00DC1856">
        <w:tc>
          <w:tcPr>
            <w:tcW w:w="2518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3174"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873EFA" w:rsidRPr="00523174" w:rsidRDefault="00873EFA" w:rsidP="00DC185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EFA" w:rsidRDefault="00873EFA" w:rsidP="00873EFA"/>
    <w:p w:rsidR="00AD530F" w:rsidRDefault="00AD530F" w:rsidP="00873EF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694"/>
      </w:tblGrid>
      <w:tr w:rsidR="00AD530F" w:rsidRPr="00255D4B" w:rsidTr="00F4508A">
        <w:tc>
          <w:tcPr>
            <w:tcW w:w="2518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D4B">
              <w:rPr>
                <w:rFonts w:ascii="Arial" w:hAnsi="Arial" w:cs="Arial"/>
                <w:sz w:val="24"/>
                <w:szCs w:val="24"/>
              </w:rPr>
              <w:t>Nazwa/tytuł   dobrej praktyki</w:t>
            </w:r>
          </w:p>
        </w:tc>
        <w:tc>
          <w:tcPr>
            <w:tcW w:w="6694" w:type="dxa"/>
          </w:tcPr>
          <w:p w:rsidR="00AD530F" w:rsidRDefault="00AD530F" w:rsidP="00F45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„Corrida, czyli walka z bykami nie tylko na języku polskim”.</w:t>
            </w:r>
          </w:p>
          <w:p w:rsidR="00AD530F" w:rsidRPr="00255D4B" w:rsidRDefault="00AD530F" w:rsidP="00F45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Pamiętaj! Znaki ostrzegawcze – naklejki z wykrzyknikiem.</w:t>
            </w:r>
          </w:p>
        </w:tc>
      </w:tr>
      <w:tr w:rsidR="00AD530F" w:rsidRPr="00255D4B" w:rsidTr="00F4508A">
        <w:tc>
          <w:tcPr>
            <w:tcW w:w="2518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D4B">
              <w:rPr>
                <w:rFonts w:ascii="Arial" w:hAnsi="Arial" w:cs="Arial"/>
                <w:sz w:val="24"/>
                <w:szCs w:val="24"/>
              </w:rPr>
              <w:t xml:space="preserve">Imię, nazwisko nauczyciela – autora </w:t>
            </w:r>
            <w:r w:rsidRPr="00255D4B">
              <w:rPr>
                <w:rFonts w:ascii="Arial" w:hAnsi="Arial" w:cs="Arial"/>
                <w:sz w:val="24"/>
                <w:szCs w:val="24"/>
              </w:rPr>
              <w:lastRenderedPageBreak/>
              <w:t>dobrej praktyki</w:t>
            </w:r>
          </w:p>
        </w:tc>
        <w:tc>
          <w:tcPr>
            <w:tcW w:w="6694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Monika Wawrzyniak</w:t>
            </w:r>
          </w:p>
        </w:tc>
      </w:tr>
      <w:tr w:rsidR="00AD530F" w:rsidRPr="00255D4B" w:rsidTr="00F4508A">
        <w:tc>
          <w:tcPr>
            <w:tcW w:w="2518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D4B">
              <w:rPr>
                <w:rFonts w:ascii="Arial" w:hAnsi="Arial" w:cs="Arial"/>
                <w:sz w:val="24"/>
                <w:szCs w:val="24"/>
              </w:rPr>
              <w:lastRenderedPageBreak/>
              <w:t>Typ szkoły, przedmiot, na którym jest stosowana</w:t>
            </w:r>
          </w:p>
        </w:tc>
        <w:tc>
          <w:tcPr>
            <w:tcW w:w="6694" w:type="dxa"/>
          </w:tcPr>
          <w:p w:rsidR="00AD530F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szkoła podstawowa</w:t>
            </w: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</w:tr>
      <w:tr w:rsidR="00AD530F" w:rsidRPr="00255D4B" w:rsidTr="00F4508A">
        <w:tc>
          <w:tcPr>
            <w:tcW w:w="2518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D4B"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D4B"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AD530F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258">
              <w:rPr>
                <w:rFonts w:ascii="Arial" w:hAnsi="Arial" w:cs="Arial"/>
                <w:sz w:val="24"/>
                <w:szCs w:val="24"/>
              </w:rPr>
              <w:t>I.</w:t>
            </w:r>
            <w:r>
              <w:rPr>
                <w:rFonts w:ascii="Arial" w:hAnsi="Arial" w:cs="Arial"/>
                <w:sz w:val="24"/>
                <w:szCs w:val="24"/>
              </w:rPr>
              <w:t xml:space="preserve"> Corrida (prezentacja multimedialna) – kolejne slajdy krok po kroku informują o kolejnych działaniach nauczycieli i zadaniach dla uczniów. </w:t>
            </w: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Warunkiem uzyskania efektu jest korelacja przedmiotowa i współpraca nauczycieli przedmiotów.</w:t>
            </w:r>
          </w:p>
          <w:p w:rsidR="00AD530F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II. Nauczyciel przedmiotu drukuje na papierze samoprzylepnym (można kupić różne kolory, np. ostrzegawczy żółty lub pomarańczowy albo biały, gdyż wydruk jest kolorowy). </w:t>
            </w: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Pocięte naklejki uczniowie wklejają do zeszytu na marginesie przy okazji ważnych informacji do zapamiętania.</w:t>
            </w: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30F" w:rsidRPr="00255D4B" w:rsidTr="00F4508A">
        <w:tc>
          <w:tcPr>
            <w:tcW w:w="2518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D4B"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Lepsze zapamiętywanie przez działanie i zabawę.</w:t>
            </w:r>
          </w:p>
        </w:tc>
      </w:tr>
      <w:tr w:rsidR="00AD530F" w:rsidRPr="00255D4B" w:rsidTr="00F4508A">
        <w:tc>
          <w:tcPr>
            <w:tcW w:w="2518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D4B"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Zarówno corridę, jak i naklejki można wykorzystać na innych przedmiotach nauczania.</w:t>
            </w:r>
          </w:p>
        </w:tc>
      </w:tr>
      <w:tr w:rsidR="00AD530F" w:rsidRPr="00255D4B" w:rsidTr="00F4508A">
        <w:tc>
          <w:tcPr>
            <w:tcW w:w="2518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D4B"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AD530F" w:rsidRPr="00255D4B" w:rsidRDefault="00AD530F" w:rsidP="00F450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i konsekwencja.</w:t>
            </w:r>
          </w:p>
        </w:tc>
      </w:tr>
    </w:tbl>
    <w:p w:rsidR="00AD530F" w:rsidRDefault="00AD530F" w:rsidP="00AD530F"/>
    <w:p w:rsidR="00A3493F" w:rsidRDefault="00A3493F"/>
    <w:tbl>
      <w:tblPr>
        <w:tblW w:w="10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8"/>
        <w:gridCol w:w="891"/>
        <w:gridCol w:w="623"/>
        <w:gridCol w:w="936"/>
        <w:gridCol w:w="578"/>
        <w:gridCol w:w="982"/>
        <w:gridCol w:w="534"/>
        <w:gridCol w:w="1025"/>
        <w:gridCol w:w="491"/>
        <w:gridCol w:w="926"/>
        <w:gridCol w:w="590"/>
        <w:gridCol w:w="970"/>
        <w:gridCol w:w="546"/>
      </w:tblGrid>
      <w:tr w:rsidR="00AD530F" w:rsidRPr="004C5029" w:rsidTr="00F4508A">
        <w:tc>
          <w:tcPr>
            <w:tcW w:w="85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290" cy="1552575"/>
                  <wp:effectExtent l="0" t="0" r="0" b="0"/>
                  <wp:docPr id="1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89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3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82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4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1025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5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2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6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70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7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</w:tr>
      <w:tr w:rsidR="00AD530F" w:rsidRPr="004C5029" w:rsidTr="00F4508A">
        <w:tc>
          <w:tcPr>
            <w:tcW w:w="85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8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89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9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3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10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82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11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1025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12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2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13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70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14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</w:tr>
      <w:tr w:rsidR="00AD530F" w:rsidRPr="004C5029" w:rsidTr="00F4508A">
        <w:tc>
          <w:tcPr>
            <w:tcW w:w="85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15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89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16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3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17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82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18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1025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19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2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0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70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1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</w:tr>
      <w:tr w:rsidR="00AD530F" w:rsidRPr="004C5029" w:rsidTr="00F4508A">
        <w:tc>
          <w:tcPr>
            <w:tcW w:w="85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2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89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3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3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4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82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5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1025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6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2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7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70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8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</w:tr>
      <w:tr w:rsidR="00AD530F" w:rsidRPr="004C5029" w:rsidTr="00F4508A">
        <w:tc>
          <w:tcPr>
            <w:tcW w:w="85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29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89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0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3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1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82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2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1025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3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2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4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70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5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</w:tr>
      <w:tr w:rsidR="00AD530F" w:rsidRPr="004C5029" w:rsidTr="00F4508A">
        <w:tc>
          <w:tcPr>
            <w:tcW w:w="85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6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891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7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3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8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82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39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1025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40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26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41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  <w:tc>
          <w:tcPr>
            <w:tcW w:w="970" w:type="dxa"/>
            <w:tcBorders>
              <w:right w:val="nil"/>
            </w:tcBorders>
          </w:tcPr>
          <w:p w:rsidR="00AD530F" w:rsidRPr="004C5029" w:rsidRDefault="00AD530F" w:rsidP="00F4508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42290" cy="1552575"/>
                  <wp:effectExtent l="0" t="0" r="0" b="0"/>
                  <wp:docPr id="42" name="Obraz 2" descr="C:\Users\MARCIN\AppData\Local\Microsoft\Windows\Temporary Internet Files\Content.IE5\R3AC07SG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MARCIN\AppData\Local\Microsoft\Windows\Temporary Internet Files\Content.IE5\R3AC07SG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  <w:tcBorders>
              <w:left w:val="nil"/>
            </w:tcBorders>
          </w:tcPr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P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M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I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Ę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T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  <w:rPr>
                <w:rFonts w:ascii="Arial Black" w:hAnsi="Arial Black"/>
              </w:rPr>
            </w:pPr>
            <w:r w:rsidRPr="004C5029">
              <w:rPr>
                <w:rFonts w:ascii="Arial Black" w:hAnsi="Arial Black"/>
              </w:rPr>
              <w:t>A</w:t>
            </w:r>
          </w:p>
          <w:p w:rsidR="00AD530F" w:rsidRPr="004C5029" w:rsidRDefault="00AD530F" w:rsidP="00F4508A">
            <w:pPr>
              <w:spacing w:after="0" w:line="240" w:lineRule="auto"/>
              <w:jc w:val="center"/>
            </w:pPr>
            <w:r w:rsidRPr="004C5029">
              <w:rPr>
                <w:rFonts w:ascii="Arial Black" w:hAnsi="Arial Black"/>
              </w:rPr>
              <w:t>J</w:t>
            </w:r>
          </w:p>
        </w:tc>
      </w:tr>
    </w:tbl>
    <w:p w:rsidR="00AD530F" w:rsidRDefault="00AD530F"/>
    <w:sectPr w:rsidR="00AD530F" w:rsidSect="00AD5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B526A"/>
    <w:multiLevelType w:val="hybridMultilevel"/>
    <w:tmpl w:val="7564E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3EFA"/>
    <w:rsid w:val="004B6C11"/>
    <w:rsid w:val="00873EFA"/>
    <w:rsid w:val="00A3493F"/>
    <w:rsid w:val="00A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2013-12-01T20:30:00Z</dcterms:created>
  <dcterms:modified xsi:type="dcterms:W3CDTF">2014-01-20T18:30:00Z</dcterms:modified>
</cp:coreProperties>
</file>